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3D69" w:rsidRDefault="00453D69" w:rsidP="00453D69">
      <w:pPr>
        <w:spacing w:line="240" w:lineRule="auto"/>
        <w:jc w:val="center"/>
        <w:rPr>
          <w:rFonts w:ascii="Times New Roman" w:hAnsi="Times New Roman" w:cs="Mangal"/>
          <w:b/>
          <w:bCs/>
          <w:sz w:val="32"/>
          <w:szCs w:val="28"/>
        </w:rPr>
      </w:pPr>
      <w:r w:rsidRPr="00453D69">
        <w:rPr>
          <w:rFonts w:ascii="Times New Roman" w:hAnsi="Times New Roman" w:cs="Times New Roman"/>
          <w:b/>
          <w:bCs/>
          <w:sz w:val="32"/>
          <w:szCs w:val="28"/>
        </w:rPr>
        <w:t>LOK</w:t>
      </w:r>
      <w:r w:rsidRPr="00453D69">
        <w:rPr>
          <w:rFonts w:ascii="Times New Roman" w:hAnsi="Times New Roman" w:cs="Times New Roman" w:hint="cs"/>
          <w:b/>
          <w:bCs/>
          <w:sz w:val="32"/>
          <w:szCs w:val="28"/>
          <w:cs/>
        </w:rPr>
        <w:t xml:space="preserve"> </w:t>
      </w:r>
      <w:r w:rsidRPr="00453D69">
        <w:rPr>
          <w:rFonts w:ascii="Times New Roman" w:hAnsi="Times New Roman" w:cs="Mangal"/>
          <w:b/>
          <w:bCs/>
          <w:sz w:val="32"/>
          <w:szCs w:val="28"/>
        </w:rPr>
        <w:t>MAHAVIDYALAYA, WARDHA</w:t>
      </w:r>
    </w:p>
    <w:p w:rsidR="00453D69" w:rsidRPr="00453D69" w:rsidRDefault="00453D69" w:rsidP="00453D69">
      <w:pPr>
        <w:spacing w:line="240" w:lineRule="auto"/>
        <w:jc w:val="center"/>
        <w:rPr>
          <w:rFonts w:ascii="Times New Roman" w:hAnsi="Times New Roman" w:cs="Mangal"/>
          <w:b/>
          <w:bCs/>
          <w:sz w:val="32"/>
          <w:szCs w:val="28"/>
        </w:rPr>
      </w:pPr>
      <w:r w:rsidRPr="00453D69">
        <w:rPr>
          <w:rFonts w:ascii="Times New Roman" w:hAnsi="Times New Roman" w:cs="Mangal"/>
          <w:b/>
          <w:bCs/>
          <w:sz w:val="32"/>
          <w:szCs w:val="28"/>
        </w:rPr>
        <w:t>DEPARTMENT OF HOME ECONOMICS</w:t>
      </w:r>
    </w:p>
    <w:p w:rsidR="00453D69" w:rsidRPr="00453D69" w:rsidRDefault="00453D69" w:rsidP="00453D69">
      <w:pPr>
        <w:spacing w:line="240" w:lineRule="auto"/>
        <w:jc w:val="center"/>
        <w:rPr>
          <w:rFonts w:ascii="Times New Roman" w:hAnsi="Times New Roman" w:cs="Mangal"/>
          <w:b/>
          <w:bCs/>
          <w:sz w:val="32"/>
          <w:szCs w:val="28"/>
        </w:rPr>
      </w:pPr>
      <w:r w:rsidRPr="00453D69">
        <w:rPr>
          <w:rFonts w:ascii="Times New Roman" w:hAnsi="Times New Roman" w:cs="Mangal"/>
          <w:b/>
          <w:bCs/>
          <w:sz w:val="32"/>
          <w:szCs w:val="28"/>
        </w:rPr>
        <w:t>YEAR WISE RESULT GRAPH</w:t>
      </w:r>
    </w:p>
    <w:p w:rsidR="00453D69" w:rsidRDefault="00453D69" w:rsidP="00453D69">
      <w:pPr>
        <w:spacing w:line="240" w:lineRule="auto"/>
        <w:jc w:val="center"/>
        <w:rPr>
          <w:rFonts w:ascii="Times New Roman" w:hAnsi="Times New Roman" w:cs="Mangal"/>
          <w:b/>
          <w:bCs/>
          <w:sz w:val="32"/>
          <w:szCs w:val="28"/>
        </w:rPr>
      </w:pPr>
      <w:r w:rsidRPr="00453D69">
        <w:rPr>
          <w:rFonts w:ascii="Times New Roman" w:hAnsi="Times New Roman" w:cs="Mangal"/>
          <w:b/>
          <w:bCs/>
          <w:sz w:val="32"/>
          <w:szCs w:val="28"/>
        </w:rPr>
        <w:t>B. A. RESULT</w:t>
      </w:r>
    </w:p>
    <w:p w:rsidR="00453D69" w:rsidRDefault="00453D69" w:rsidP="00453D69">
      <w:pPr>
        <w:spacing w:line="240" w:lineRule="auto"/>
        <w:jc w:val="center"/>
        <w:rPr>
          <w:rFonts w:ascii="Times New Roman" w:hAnsi="Times New Roman" w:cs="Mangal"/>
          <w:b/>
          <w:bCs/>
          <w:sz w:val="32"/>
          <w:szCs w:val="28"/>
        </w:rPr>
      </w:pPr>
    </w:p>
    <w:p w:rsidR="00EE0AA3" w:rsidRDefault="00453D69" w:rsidP="00453D6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TableGrid"/>
        <w:tblW w:w="0" w:type="auto"/>
        <w:tblInd w:w="250" w:type="dxa"/>
        <w:tblLook w:val="04A0"/>
      </w:tblPr>
      <w:tblGrid>
        <w:gridCol w:w="1134"/>
        <w:gridCol w:w="1985"/>
        <w:gridCol w:w="1984"/>
        <w:gridCol w:w="1985"/>
      </w:tblGrid>
      <w:tr w:rsidR="00EE0AA3" w:rsidTr="00EE0AA3">
        <w:tc>
          <w:tcPr>
            <w:tcW w:w="1134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B.A -1</w:t>
            </w:r>
          </w:p>
        </w:tc>
        <w:tc>
          <w:tcPr>
            <w:tcW w:w="1985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75.00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  <w:tc>
          <w:tcPr>
            <w:tcW w:w="1984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86.00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  <w:tc>
          <w:tcPr>
            <w:tcW w:w="1985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85.00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</w:tr>
      <w:tr w:rsidR="00EE0AA3" w:rsidTr="00EE0AA3">
        <w:tc>
          <w:tcPr>
            <w:tcW w:w="1134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B.A.-2</w:t>
            </w:r>
          </w:p>
        </w:tc>
        <w:tc>
          <w:tcPr>
            <w:tcW w:w="1985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87.00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  <w:tc>
          <w:tcPr>
            <w:tcW w:w="1984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96.00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  <w:tc>
          <w:tcPr>
            <w:tcW w:w="1985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85.00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</w:tr>
      <w:tr w:rsidR="00EE0AA3" w:rsidTr="00EE0AA3">
        <w:tc>
          <w:tcPr>
            <w:tcW w:w="1134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B.A.-3</w:t>
            </w:r>
          </w:p>
        </w:tc>
        <w:tc>
          <w:tcPr>
            <w:tcW w:w="1985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93.33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  <w:tc>
          <w:tcPr>
            <w:tcW w:w="1984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85.00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  <w:tc>
          <w:tcPr>
            <w:tcW w:w="1985" w:type="dxa"/>
          </w:tcPr>
          <w:p w:rsidR="00EE0AA3" w:rsidRDefault="00EE0AA3" w:rsidP="00EE0AA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95.00</w:t>
            </w:r>
            <w:r w:rsidR="0095245D">
              <w:rPr>
                <w:rFonts w:ascii="Times New Roman" w:hAnsi="Times New Roman" w:cs="Times New Roman"/>
                <w:sz w:val="32"/>
                <w:szCs w:val="28"/>
              </w:rPr>
              <w:t xml:space="preserve"> %</w:t>
            </w:r>
          </w:p>
        </w:tc>
      </w:tr>
    </w:tbl>
    <w:p w:rsidR="00453D69" w:rsidRDefault="00453D69" w:rsidP="00EE0AA3">
      <w:pPr>
        <w:rPr>
          <w:rFonts w:ascii="Times New Roman" w:hAnsi="Times New Roman" w:cs="Times New Roman"/>
          <w:sz w:val="32"/>
          <w:szCs w:val="28"/>
        </w:rPr>
      </w:pPr>
    </w:p>
    <w:p w:rsidR="0095245D" w:rsidRDefault="0095245D" w:rsidP="00EE0AA3">
      <w:pPr>
        <w:rPr>
          <w:rFonts w:ascii="Times New Roman" w:hAnsi="Times New Roman" w:cs="Times New Roman"/>
          <w:sz w:val="32"/>
          <w:szCs w:val="28"/>
        </w:rPr>
      </w:pPr>
    </w:p>
    <w:p w:rsidR="0095245D" w:rsidRDefault="0095245D" w:rsidP="00EE0AA3">
      <w:pPr>
        <w:rPr>
          <w:rFonts w:ascii="Times New Roman" w:hAnsi="Times New Roman" w:cs="Times New Roman"/>
          <w:sz w:val="32"/>
          <w:szCs w:val="28"/>
        </w:rPr>
      </w:pPr>
    </w:p>
    <w:p w:rsidR="0095245D" w:rsidRDefault="0095245D" w:rsidP="00EE0AA3">
      <w:pPr>
        <w:rPr>
          <w:rFonts w:ascii="Times New Roman" w:hAnsi="Times New Roman" w:cs="Times New Roman"/>
          <w:sz w:val="32"/>
          <w:szCs w:val="28"/>
        </w:rPr>
      </w:pPr>
    </w:p>
    <w:p w:rsidR="0095245D" w:rsidRDefault="0095245D" w:rsidP="00EE0AA3">
      <w:pPr>
        <w:rPr>
          <w:rFonts w:ascii="Times New Roman" w:hAnsi="Times New Roman" w:cs="Times New Roman"/>
          <w:sz w:val="32"/>
          <w:szCs w:val="28"/>
        </w:rPr>
      </w:pPr>
    </w:p>
    <w:p w:rsidR="0095245D" w:rsidRDefault="0095245D" w:rsidP="00EE0AA3">
      <w:pPr>
        <w:rPr>
          <w:rFonts w:ascii="Times New Roman" w:hAnsi="Times New Roman" w:cs="Times New Roman"/>
          <w:sz w:val="32"/>
          <w:szCs w:val="28"/>
        </w:rPr>
      </w:pPr>
    </w:p>
    <w:p w:rsidR="0095245D" w:rsidRDefault="0095245D" w:rsidP="00EE0AA3">
      <w:pPr>
        <w:rPr>
          <w:rFonts w:ascii="Times New Roman" w:hAnsi="Times New Roman" w:cs="Times New Roman"/>
          <w:sz w:val="32"/>
          <w:szCs w:val="28"/>
        </w:rPr>
      </w:pPr>
    </w:p>
    <w:p w:rsidR="0095245D" w:rsidRDefault="0095245D" w:rsidP="00EE0AA3">
      <w:pPr>
        <w:rPr>
          <w:rFonts w:ascii="Times New Roman" w:hAnsi="Times New Roman" w:cs="Times New Roman"/>
          <w:sz w:val="32"/>
          <w:szCs w:val="28"/>
        </w:rPr>
      </w:pPr>
    </w:p>
    <w:p w:rsidR="003321F4" w:rsidRDefault="008133EB" w:rsidP="00EE0AA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/>
      </w:tblPr>
      <w:tblGrid>
        <w:gridCol w:w="1134"/>
        <w:gridCol w:w="1560"/>
        <w:gridCol w:w="1559"/>
      </w:tblGrid>
      <w:tr w:rsidR="003321F4" w:rsidTr="003321F4">
        <w:tc>
          <w:tcPr>
            <w:tcW w:w="1134" w:type="dxa"/>
          </w:tcPr>
          <w:p w:rsidR="003321F4" w:rsidRPr="003321F4" w:rsidRDefault="003321F4" w:rsidP="003321F4">
            <w:pPr>
              <w:rPr>
                <w:rFonts w:ascii="Times New Roman" w:hAnsi="Times New Roman" w:cs="Times New Roman"/>
              </w:rPr>
            </w:pPr>
            <w:r w:rsidRPr="003321F4">
              <w:rPr>
                <w:rFonts w:ascii="Times New Roman" w:hAnsi="Times New Roman" w:cs="Times New Roman"/>
              </w:rPr>
              <w:t>SEM-I</w:t>
            </w:r>
          </w:p>
        </w:tc>
        <w:tc>
          <w:tcPr>
            <w:tcW w:w="1560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73.00 %</w:t>
            </w:r>
          </w:p>
        </w:tc>
        <w:tc>
          <w:tcPr>
            <w:tcW w:w="1559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74.00 %</w:t>
            </w:r>
          </w:p>
        </w:tc>
      </w:tr>
      <w:tr w:rsidR="003321F4" w:rsidTr="003321F4">
        <w:tc>
          <w:tcPr>
            <w:tcW w:w="1134" w:type="dxa"/>
          </w:tcPr>
          <w:p w:rsidR="003321F4" w:rsidRPr="003321F4" w:rsidRDefault="003321F4" w:rsidP="003321F4">
            <w:pPr>
              <w:rPr>
                <w:rFonts w:ascii="Times New Roman" w:hAnsi="Times New Roman" w:cs="Times New Roman"/>
              </w:rPr>
            </w:pPr>
            <w:r w:rsidRPr="003321F4">
              <w:rPr>
                <w:rFonts w:ascii="Times New Roman" w:hAnsi="Times New Roman" w:cs="Times New Roman"/>
              </w:rPr>
              <w:t>SEM-II</w:t>
            </w:r>
          </w:p>
        </w:tc>
        <w:tc>
          <w:tcPr>
            <w:tcW w:w="1560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78.00 %</w:t>
            </w:r>
          </w:p>
        </w:tc>
        <w:tc>
          <w:tcPr>
            <w:tcW w:w="1559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91.00 %</w:t>
            </w:r>
          </w:p>
        </w:tc>
      </w:tr>
      <w:tr w:rsidR="003321F4" w:rsidTr="003321F4">
        <w:tc>
          <w:tcPr>
            <w:tcW w:w="1134" w:type="dxa"/>
          </w:tcPr>
          <w:p w:rsidR="003321F4" w:rsidRPr="003321F4" w:rsidRDefault="003321F4" w:rsidP="003321F4">
            <w:pPr>
              <w:rPr>
                <w:rFonts w:ascii="Times New Roman" w:hAnsi="Times New Roman" w:cs="Times New Roman"/>
              </w:rPr>
            </w:pPr>
            <w:r w:rsidRPr="003321F4">
              <w:rPr>
                <w:rFonts w:ascii="Times New Roman" w:hAnsi="Times New Roman" w:cs="Times New Roman"/>
              </w:rPr>
              <w:t>SEM-III</w:t>
            </w:r>
          </w:p>
        </w:tc>
        <w:tc>
          <w:tcPr>
            <w:tcW w:w="1560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91.00 %</w:t>
            </w:r>
          </w:p>
        </w:tc>
      </w:tr>
      <w:tr w:rsidR="003321F4" w:rsidTr="003321F4">
        <w:tc>
          <w:tcPr>
            <w:tcW w:w="1134" w:type="dxa"/>
          </w:tcPr>
          <w:p w:rsidR="003321F4" w:rsidRPr="003321F4" w:rsidRDefault="003321F4" w:rsidP="003321F4">
            <w:pPr>
              <w:rPr>
                <w:rFonts w:ascii="Times New Roman" w:hAnsi="Times New Roman" w:cs="Times New Roman"/>
              </w:rPr>
            </w:pPr>
            <w:r w:rsidRPr="003321F4">
              <w:rPr>
                <w:rFonts w:ascii="Times New Roman" w:hAnsi="Times New Roman" w:cs="Times New Roman"/>
              </w:rPr>
              <w:t>SEM- IV</w:t>
            </w:r>
          </w:p>
        </w:tc>
        <w:tc>
          <w:tcPr>
            <w:tcW w:w="1560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96.00 %</w:t>
            </w:r>
          </w:p>
        </w:tc>
      </w:tr>
      <w:tr w:rsidR="003321F4" w:rsidTr="003321F4">
        <w:tc>
          <w:tcPr>
            <w:tcW w:w="1134" w:type="dxa"/>
          </w:tcPr>
          <w:p w:rsidR="003321F4" w:rsidRPr="003321F4" w:rsidRDefault="003321F4" w:rsidP="003321F4">
            <w:pPr>
              <w:rPr>
                <w:rFonts w:ascii="Times New Roman" w:hAnsi="Times New Roman" w:cs="Times New Roman"/>
              </w:rPr>
            </w:pPr>
            <w:r w:rsidRPr="003321F4">
              <w:rPr>
                <w:rFonts w:ascii="Times New Roman" w:hAnsi="Times New Roman" w:cs="Times New Roman"/>
              </w:rPr>
              <w:t>B.A.II</w:t>
            </w:r>
          </w:p>
        </w:tc>
        <w:tc>
          <w:tcPr>
            <w:tcW w:w="1560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96.00 %</w:t>
            </w:r>
          </w:p>
        </w:tc>
        <w:tc>
          <w:tcPr>
            <w:tcW w:w="1559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3321F4" w:rsidTr="003321F4">
        <w:tc>
          <w:tcPr>
            <w:tcW w:w="1134" w:type="dxa"/>
          </w:tcPr>
          <w:p w:rsidR="003321F4" w:rsidRPr="003321F4" w:rsidRDefault="003321F4" w:rsidP="003321F4">
            <w:pPr>
              <w:rPr>
                <w:rFonts w:ascii="Times New Roman" w:hAnsi="Times New Roman" w:cs="Times New Roman"/>
              </w:rPr>
            </w:pPr>
            <w:r w:rsidRPr="003321F4">
              <w:rPr>
                <w:rFonts w:ascii="Times New Roman" w:hAnsi="Times New Roman" w:cs="Times New Roman"/>
              </w:rPr>
              <w:t>B.A -III</w:t>
            </w:r>
          </w:p>
        </w:tc>
        <w:tc>
          <w:tcPr>
            <w:tcW w:w="1560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90.00 %</w:t>
            </w:r>
          </w:p>
        </w:tc>
        <w:tc>
          <w:tcPr>
            <w:tcW w:w="1559" w:type="dxa"/>
          </w:tcPr>
          <w:p w:rsidR="003321F4" w:rsidRDefault="003321F4" w:rsidP="003321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97.00 %</w:t>
            </w:r>
          </w:p>
        </w:tc>
      </w:tr>
    </w:tbl>
    <w:p w:rsidR="0095245D" w:rsidRPr="003321F4" w:rsidRDefault="0095245D" w:rsidP="003321F4">
      <w:pPr>
        <w:rPr>
          <w:rFonts w:ascii="Times New Roman" w:hAnsi="Times New Roman" w:cs="Times New Roman"/>
          <w:sz w:val="32"/>
          <w:szCs w:val="28"/>
        </w:rPr>
      </w:pPr>
    </w:p>
    <w:sectPr w:rsidR="0095245D" w:rsidRPr="003321F4" w:rsidSect="00453D69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53D69"/>
    <w:rsid w:val="003321F4"/>
    <w:rsid w:val="003D0E6F"/>
    <w:rsid w:val="00453D69"/>
    <w:rsid w:val="008133EB"/>
    <w:rsid w:val="0095245D"/>
    <w:rsid w:val="00A72EF2"/>
    <w:rsid w:val="00D275E4"/>
    <w:rsid w:val="00EE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D6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69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EE0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B. A. PART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0.75000000000000011</c:v>
                </c:pt>
                <c:pt idx="1">
                  <c:v>0.8600000000000001</c:v>
                </c:pt>
                <c:pt idx="2">
                  <c:v>0.85000000000000009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B. A. PART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0.87000000000000011</c:v>
                </c:pt>
                <c:pt idx="1">
                  <c:v>0.96000000000000008</c:v>
                </c:pt>
                <c:pt idx="2">
                  <c:v>0.85000000000000009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B. A. PART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0.93330000000000002</c:v>
                </c:pt>
                <c:pt idx="1">
                  <c:v>0.85000000000000009</c:v>
                </c:pt>
                <c:pt idx="2">
                  <c:v>0.95000000000000007</c:v>
                </c:pt>
              </c:numCache>
            </c:numRef>
          </c:val>
        </c:ser>
        <c:axId val="106518784"/>
        <c:axId val="106701952"/>
      </c:barChart>
      <c:catAx>
        <c:axId val="106518784"/>
        <c:scaling>
          <c:orientation val="minMax"/>
        </c:scaling>
        <c:axPos val="b"/>
        <c:tickLblPos val="nextTo"/>
        <c:crossAx val="106701952"/>
        <c:crosses val="autoZero"/>
        <c:auto val="1"/>
        <c:lblAlgn val="ctr"/>
        <c:lblOffset val="100"/>
      </c:catAx>
      <c:valAx>
        <c:axId val="106701952"/>
        <c:scaling>
          <c:orientation val="minMax"/>
        </c:scaling>
        <c:axPos val="l"/>
        <c:majorGridlines/>
        <c:numFmt formatCode="0.00%" sourceLinked="1"/>
        <c:tickLblPos val="nextTo"/>
        <c:crossAx val="10651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SEM-I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2016-17</c:v>
                </c:pt>
                <c:pt idx="1">
                  <c:v>0217-18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0.73000000000000009</c:v>
                </c:pt>
                <c:pt idx="1">
                  <c:v>0.7400000000000001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SEM- II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2016-17</c:v>
                </c:pt>
                <c:pt idx="1">
                  <c:v>0217-18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0.78</c:v>
                </c:pt>
                <c:pt idx="1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SEM- III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2016-17</c:v>
                </c:pt>
                <c:pt idx="1">
                  <c:v>0217-18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1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SEM- IV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2016-17</c:v>
                </c:pt>
                <c:pt idx="1">
                  <c:v>0217-18</c:v>
                </c:pt>
              </c:strCache>
            </c:strRef>
          </c:cat>
          <c:val>
            <c:numRef>
              <c:f>Sheet1!$E$2:$E$5</c:f>
              <c:numCache>
                <c:formatCode>0.00%</c:formatCode>
                <c:ptCount val="4"/>
                <c:pt idx="1">
                  <c:v>0.96000000000000008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B. A. II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2016-17</c:v>
                </c:pt>
                <c:pt idx="1">
                  <c:v>0217-18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 formatCode="0.00%">
                  <c:v>0.96000000000000008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B. A. III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2016-17</c:v>
                </c:pt>
                <c:pt idx="1">
                  <c:v>0217-18</c:v>
                </c:pt>
              </c:strCache>
            </c:strRef>
          </c:cat>
          <c:val>
            <c:numRef>
              <c:f>Sheet1!$G$2:$G$5</c:f>
              <c:numCache>
                <c:formatCode>0.00%</c:formatCode>
                <c:ptCount val="4"/>
                <c:pt idx="0">
                  <c:v>0.9</c:v>
                </c:pt>
                <c:pt idx="1">
                  <c:v>0.97000000000000008</c:v>
                </c:pt>
              </c:numCache>
            </c:numRef>
          </c:val>
        </c:ser>
        <c:axId val="118120448"/>
        <c:axId val="118133120"/>
      </c:barChart>
      <c:catAx>
        <c:axId val="118120448"/>
        <c:scaling>
          <c:orientation val="minMax"/>
        </c:scaling>
        <c:axPos val="b"/>
        <c:tickLblPos val="nextTo"/>
        <c:crossAx val="118133120"/>
        <c:crosses val="autoZero"/>
        <c:auto val="1"/>
        <c:lblAlgn val="ctr"/>
        <c:lblOffset val="100"/>
      </c:catAx>
      <c:valAx>
        <c:axId val="118133120"/>
        <c:scaling>
          <c:orientation val="minMax"/>
        </c:scaling>
        <c:axPos val="l"/>
        <c:majorGridlines/>
        <c:numFmt formatCode="0.00%" sourceLinked="1"/>
        <c:tickLblPos val="nextTo"/>
        <c:crossAx val="118120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2019-04-24T05:07:00Z</dcterms:created>
  <dcterms:modified xsi:type="dcterms:W3CDTF">2019-04-24T05:48:00Z</dcterms:modified>
</cp:coreProperties>
</file>